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01" w:rsidRPr="00390A01" w:rsidRDefault="00390A01" w:rsidP="00390A01">
      <w:pPr>
        <w:jc w:val="center"/>
        <w:rPr>
          <w:rFonts w:ascii="Comic Sans MS" w:hAnsi="Comic Sans MS"/>
          <w:b/>
          <w:sz w:val="28"/>
          <w:u w:val="single"/>
        </w:rPr>
      </w:pPr>
      <w:r w:rsidRPr="00390A01">
        <w:rPr>
          <w:rFonts w:ascii="Comic Sans MS" w:hAnsi="Comic Sans MS"/>
          <w:b/>
          <w:sz w:val="28"/>
          <w:u w:val="single"/>
        </w:rPr>
        <w:t>Binary Help Sheet</w:t>
      </w:r>
    </w:p>
    <w:p w:rsidR="00390A01" w:rsidRDefault="00390A01" w:rsidP="00390A01">
      <w:pPr>
        <w:pStyle w:val="ListParagraph"/>
        <w:rPr>
          <w:rFonts w:ascii="Comic Sans MS" w:hAnsi="Comic Sans MS"/>
          <w:sz w:val="28"/>
        </w:rPr>
      </w:pPr>
    </w:p>
    <w:p w:rsidR="00390A01" w:rsidRDefault="00390A01" w:rsidP="00390A0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390A01">
        <w:rPr>
          <w:rFonts w:ascii="Comic Sans MS" w:hAnsi="Comic Sans MS"/>
          <w:sz w:val="28"/>
        </w:rPr>
        <w:t>There are only 2 numbers that can be used to represent binary.  These are 0 &amp; 1</w:t>
      </w:r>
      <w:r>
        <w:rPr>
          <w:rFonts w:ascii="Comic Sans MS" w:hAnsi="Comic Sans MS"/>
          <w:sz w:val="28"/>
        </w:rPr>
        <w:t>.</w:t>
      </w:r>
    </w:p>
    <w:p w:rsidR="00390A01" w:rsidRDefault="00390A01" w:rsidP="00390A01">
      <w:pPr>
        <w:pStyle w:val="ListParagraph"/>
        <w:rPr>
          <w:rFonts w:ascii="Comic Sans MS" w:hAnsi="Comic Sans MS"/>
          <w:sz w:val="28"/>
        </w:rPr>
      </w:pPr>
    </w:p>
    <w:p w:rsidR="00390A01" w:rsidRDefault="00390A01" w:rsidP="00390A0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 can use this table to help you to convert decimal numbers into binary numbers:</w:t>
      </w:r>
    </w:p>
    <w:p w:rsidR="00390A01" w:rsidRPr="00390A01" w:rsidRDefault="00390A01" w:rsidP="00390A01">
      <w:pPr>
        <w:pStyle w:val="ListParagraph"/>
        <w:rPr>
          <w:rFonts w:ascii="Comic Sans MS" w:hAnsi="Comic Sans MS"/>
          <w:sz w:val="28"/>
        </w:rPr>
      </w:pPr>
    </w:p>
    <w:p w:rsidR="00390A01" w:rsidRPr="00390A01" w:rsidRDefault="00390A01" w:rsidP="00390A01">
      <w:pPr>
        <w:pStyle w:val="ListParagraph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390A01" w:rsidTr="00390A01">
        <w:tc>
          <w:tcPr>
            <w:tcW w:w="1127" w:type="dxa"/>
          </w:tcPr>
          <w:p w:rsidR="00390A01" w:rsidRDefault="00390A01" w:rsidP="00390A0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128</w:t>
            </w:r>
          </w:p>
        </w:tc>
        <w:tc>
          <w:tcPr>
            <w:tcW w:w="1127" w:type="dxa"/>
          </w:tcPr>
          <w:p w:rsidR="00390A01" w:rsidRDefault="00390A01" w:rsidP="00390A0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64</w:t>
            </w:r>
          </w:p>
        </w:tc>
        <w:tc>
          <w:tcPr>
            <w:tcW w:w="1127" w:type="dxa"/>
          </w:tcPr>
          <w:p w:rsidR="00390A01" w:rsidRDefault="00390A01" w:rsidP="00390A0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32</w:t>
            </w:r>
          </w:p>
        </w:tc>
        <w:tc>
          <w:tcPr>
            <w:tcW w:w="1127" w:type="dxa"/>
          </w:tcPr>
          <w:p w:rsidR="00390A01" w:rsidRDefault="00390A01" w:rsidP="00390A0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</w:t>
            </w:r>
          </w:p>
        </w:tc>
        <w:tc>
          <w:tcPr>
            <w:tcW w:w="1127" w:type="dxa"/>
          </w:tcPr>
          <w:p w:rsidR="00390A01" w:rsidRDefault="00390A01" w:rsidP="00390A0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1127" w:type="dxa"/>
          </w:tcPr>
          <w:p w:rsidR="00390A01" w:rsidRDefault="00390A01" w:rsidP="00390A0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1127" w:type="dxa"/>
          </w:tcPr>
          <w:p w:rsidR="00390A01" w:rsidRDefault="00390A01" w:rsidP="00390A0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1127" w:type="dxa"/>
          </w:tcPr>
          <w:p w:rsidR="00390A01" w:rsidRDefault="00390A01" w:rsidP="00390A0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</w:tr>
      <w:tr w:rsidR="00390A01" w:rsidTr="00390A01">
        <w:tc>
          <w:tcPr>
            <w:tcW w:w="1127" w:type="dxa"/>
          </w:tcPr>
          <w:p w:rsidR="00390A01" w:rsidRDefault="00390A01" w:rsidP="00390A0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127" w:type="dxa"/>
          </w:tcPr>
          <w:p w:rsidR="00390A01" w:rsidRDefault="00390A01" w:rsidP="00390A0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127" w:type="dxa"/>
          </w:tcPr>
          <w:p w:rsidR="00390A01" w:rsidRDefault="00390A01" w:rsidP="00390A0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127" w:type="dxa"/>
          </w:tcPr>
          <w:p w:rsidR="00390A01" w:rsidRDefault="00390A01" w:rsidP="00390A0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127" w:type="dxa"/>
          </w:tcPr>
          <w:p w:rsidR="00390A01" w:rsidRDefault="00390A01" w:rsidP="00390A0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127" w:type="dxa"/>
          </w:tcPr>
          <w:p w:rsidR="00390A01" w:rsidRDefault="00390A01" w:rsidP="00390A0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127" w:type="dxa"/>
          </w:tcPr>
          <w:p w:rsidR="00390A01" w:rsidRDefault="00390A01" w:rsidP="00390A0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127" w:type="dxa"/>
          </w:tcPr>
          <w:p w:rsidR="00390A01" w:rsidRDefault="00390A01" w:rsidP="00390A01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390A01" w:rsidRDefault="00390A01" w:rsidP="00390A01">
      <w:pPr>
        <w:pStyle w:val="ListParagraph"/>
        <w:rPr>
          <w:rFonts w:ascii="Comic Sans MS" w:hAnsi="Comic Sans MS"/>
          <w:sz w:val="28"/>
        </w:rPr>
      </w:pPr>
    </w:p>
    <w:p w:rsidR="00390A01" w:rsidRPr="00390A01" w:rsidRDefault="00390A01" w:rsidP="00390A01">
      <w:pPr>
        <w:rPr>
          <w:rFonts w:ascii="Comic Sans MS" w:hAnsi="Comic Sans MS"/>
          <w:b/>
          <w:sz w:val="28"/>
          <w:u w:val="single"/>
        </w:rPr>
      </w:pPr>
      <w:r w:rsidRPr="00390A01">
        <w:rPr>
          <w:rFonts w:ascii="Comic Sans MS" w:hAnsi="Comic Sans MS"/>
          <w:b/>
          <w:sz w:val="28"/>
          <w:u w:val="single"/>
        </w:rPr>
        <w:t>Example 1</w:t>
      </w:r>
    </w:p>
    <w:p w:rsidR="00390A01" w:rsidRPr="00390A01" w:rsidRDefault="00390A01" w:rsidP="00390A01">
      <w:pPr>
        <w:pStyle w:val="ListParagraph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720"/>
        <w:gridCol w:w="630"/>
        <w:gridCol w:w="630"/>
        <w:gridCol w:w="630"/>
        <w:gridCol w:w="630"/>
        <w:gridCol w:w="1260"/>
      </w:tblGrid>
      <w:tr w:rsidR="00390A01" w:rsidTr="00781242">
        <w:tc>
          <w:tcPr>
            <w:tcW w:w="715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128</w:t>
            </w:r>
          </w:p>
        </w:tc>
        <w:tc>
          <w:tcPr>
            <w:tcW w:w="72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64</w:t>
            </w:r>
          </w:p>
        </w:tc>
        <w:tc>
          <w:tcPr>
            <w:tcW w:w="72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32</w:t>
            </w:r>
          </w:p>
        </w:tc>
        <w:tc>
          <w:tcPr>
            <w:tcW w:w="72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1260" w:type="dxa"/>
            <w:vMerge w:val="restart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= 24</w:t>
            </w:r>
          </w:p>
        </w:tc>
      </w:tr>
      <w:tr w:rsidR="00390A01" w:rsidTr="00781242">
        <w:tc>
          <w:tcPr>
            <w:tcW w:w="715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0</w:t>
            </w:r>
          </w:p>
        </w:tc>
        <w:tc>
          <w:tcPr>
            <w:tcW w:w="72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</w:t>
            </w:r>
          </w:p>
        </w:tc>
        <w:tc>
          <w:tcPr>
            <w:tcW w:w="72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</w:t>
            </w:r>
          </w:p>
        </w:tc>
        <w:tc>
          <w:tcPr>
            <w:tcW w:w="72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</w:t>
            </w:r>
          </w:p>
        </w:tc>
        <w:tc>
          <w:tcPr>
            <w:tcW w:w="1260" w:type="dxa"/>
            <w:vMerge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390A01" w:rsidRDefault="00390A01" w:rsidP="00390A01">
      <w:pPr>
        <w:rPr>
          <w:rFonts w:ascii="Comic Sans MS" w:hAnsi="Comic Sans MS"/>
          <w:sz w:val="28"/>
        </w:rPr>
      </w:pPr>
    </w:p>
    <w:p w:rsidR="00390A01" w:rsidRDefault="00390A01" w:rsidP="00390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Because (1 x 16) + (1 x 8) = 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720"/>
        <w:gridCol w:w="630"/>
        <w:gridCol w:w="630"/>
        <w:gridCol w:w="630"/>
        <w:gridCol w:w="630"/>
        <w:gridCol w:w="1260"/>
      </w:tblGrid>
      <w:tr w:rsidR="00390A01" w:rsidTr="00832F14">
        <w:tc>
          <w:tcPr>
            <w:tcW w:w="715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128</w:t>
            </w:r>
          </w:p>
        </w:tc>
        <w:tc>
          <w:tcPr>
            <w:tcW w:w="72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64</w:t>
            </w:r>
          </w:p>
        </w:tc>
        <w:tc>
          <w:tcPr>
            <w:tcW w:w="72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32</w:t>
            </w:r>
          </w:p>
        </w:tc>
        <w:tc>
          <w:tcPr>
            <w:tcW w:w="72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1260" w:type="dxa"/>
            <w:vMerge w:val="restart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= 24</w:t>
            </w:r>
          </w:p>
        </w:tc>
      </w:tr>
      <w:tr w:rsidR="00390A01" w:rsidTr="00832F14">
        <w:tc>
          <w:tcPr>
            <w:tcW w:w="715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0</w:t>
            </w:r>
          </w:p>
        </w:tc>
        <w:tc>
          <w:tcPr>
            <w:tcW w:w="72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</w:t>
            </w:r>
          </w:p>
        </w:tc>
        <w:tc>
          <w:tcPr>
            <w:tcW w:w="72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</w:t>
            </w:r>
          </w:p>
        </w:tc>
        <w:tc>
          <w:tcPr>
            <w:tcW w:w="72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</w:t>
            </w:r>
          </w:p>
        </w:tc>
        <w:tc>
          <w:tcPr>
            <w:tcW w:w="1260" w:type="dxa"/>
            <w:vMerge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390A01" w:rsidRDefault="00390A01" w:rsidP="00390A01">
      <w:pPr>
        <w:rPr>
          <w:rFonts w:ascii="Comic Sans MS" w:hAnsi="Comic Sans MS"/>
          <w:sz w:val="28"/>
        </w:rPr>
      </w:pPr>
    </w:p>
    <w:p w:rsidR="00390A01" w:rsidRPr="00390A01" w:rsidRDefault="00390A01" w:rsidP="00390A01">
      <w:pPr>
        <w:rPr>
          <w:rFonts w:ascii="Comic Sans MS" w:hAnsi="Comic Sans MS"/>
          <w:b/>
          <w:sz w:val="28"/>
          <w:u w:val="single"/>
        </w:rPr>
      </w:pPr>
      <w:r w:rsidRPr="00390A01">
        <w:rPr>
          <w:rFonts w:ascii="Comic Sans MS" w:hAnsi="Comic Sans MS"/>
          <w:b/>
          <w:sz w:val="28"/>
          <w:u w:val="single"/>
        </w:rPr>
        <w:t>Example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720"/>
        <w:gridCol w:w="630"/>
        <w:gridCol w:w="630"/>
        <w:gridCol w:w="630"/>
        <w:gridCol w:w="630"/>
        <w:gridCol w:w="1260"/>
      </w:tblGrid>
      <w:tr w:rsidR="00390A01" w:rsidTr="00832F14">
        <w:tc>
          <w:tcPr>
            <w:tcW w:w="715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128</w:t>
            </w:r>
          </w:p>
        </w:tc>
        <w:tc>
          <w:tcPr>
            <w:tcW w:w="72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64</w:t>
            </w:r>
          </w:p>
        </w:tc>
        <w:tc>
          <w:tcPr>
            <w:tcW w:w="72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32</w:t>
            </w:r>
          </w:p>
        </w:tc>
        <w:tc>
          <w:tcPr>
            <w:tcW w:w="72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1260" w:type="dxa"/>
            <w:vMerge w:val="restart"/>
          </w:tcPr>
          <w:p w:rsidR="00390A01" w:rsidRDefault="00390A01" w:rsidP="00390A0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= </w:t>
            </w:r>
            <w:r>
              <w:rPr>
                <w:rFonts w:ascii="Comic Sans MS" w:hAnsi="Comic Sans MS"/>
                <w:sz w:val="28"/>
              </w:rPr>
              <w:t>99</w:t>
            </w:r>
          </w:p>
        </w:tc>
      </w:tr>
      <w:tr w:rsidR="00390A01" w:rsidTr="00832F14">
        <w:tc>
          <w:tcPr>
            <w:tcW w:w="715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0</w:t>
            </w:r>
          </w:p>
        </w:tc>
        <w:tc>
          <w:tcPr>
            <w:tcW w:w="72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72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72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630" w:type="dxa"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1260" w:type="dxa"/>
            <w:vMerge/>
          </w:tcPr>
          <w:p w:rsidR="00390A01" w:rsidRDefault="00390A01" w:rsidP="00832F14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390A01" w:rsidRDefault="00390A01" w:rsidP="00390A01">
      <w:pPr>
        <w:rPr>
          <w:rFonts w:ascii="Comic Sans MS" w:hAnsi="Comic Sans MS"/>
          <w:sz w:val="28"/>
        </w:rPr>
      </w:pPr>
    </w:p>
    <w:p w:rsidR="00390A01" w:rsidRDefault="00390A01" w:rsidP="00390A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Because </w:t>
      </w:r>
      <w:r>
        <w:rPr>
          <w:rFonts w:ascii="Comic Sans MS" w:hAnsi="Comic Sans MS"/>
          <w:sz w:val="28"/>
        </w:rPr>
        <w:t>(</w:t>
      </w:r>
      <w:r>
        <w:rPr>
          <w:rFonts w:ascii="Comic Sans MS" w:hAnsi="Comic Sans MS"/>
          <w:sz w:val="28"/>
        </w:rPr>
        <w:t xml:space="preserve">1 x </w:t>
      </w:r>
      <w:r>
        <w:rPr>
          <w:rFonts w:ascii="Comic Sans MS" w:hAnsi="Comic Sans MS"/>
          <w:sz w:val="28"/>
        </w:rPr>
        <w:t>64)</w:t>
      </w:r>
      <w:r>
        <w:rPr>
          <w:rFonts w:ascii="Comic Sans MS" w:hAnsi="Comic Sans MS"/>
          <w:sz w:val="28"/>
        </w:rPr>
        <w:t xml:space="preserve"> + </w:t>
      </w:r>
      <w:r>
        <w:rPr>
          <w:rFonts w:ascii="Comic Sans MS" w:hAnsi="Comic Sans MS"/>
          <w:sz w:val="28"/>
        </w:rPr>
        <w:t>(</w:t>
      </w:r>
      <w:r>
        <w:rPr>
          <w:rFonts w:ascii="Comic Sans MS" w:hAnsi="Comic Sans MS"/>
          <w:sz w:val="28"/>
        </w:rPr>
        <w:t xml:space="preserve">1 x </w:t>
      </w:r>
      <w:r>
        <w:rPr>
          <w:rFonts w:ascii="Comic Sans MS" w:hAnsi="Comic Sans MS"/>
          <w:sz w:val="28"/>
        </w:rPr>
        <w:t>32) + (1 x 2) + (1x1) = 99</w:t>
      </w:r>
    </w:p>
    <w:p w:rsidR="00390A01" w:rsidRPr="00390A01" w:rsidRDefault="00390A01" w:rsidP="00390A01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390A01" w:rsidRPr="00390A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18D"/>
    <w:multiLevelType w:val="hybridMultilevel"/>
    <w:tmpl w:val="AA54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47594"/>
    <w:multiLevelType w:val="hybridMultilevel"/>
    <w:tmpl w:val="FA00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01"/>
    <w:rsid w:val="00390A01"/>
    <w:rsid w:val="00536143"/>
    <w:rsid w:val="00655397"/>
    <w:rsid w:val="0066217F"/>
    <w:rsid w:val="00F3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8F7C"/>
  <w15:chartTrackingRefBased/>
  <w15:docId w15:val="{D5372CEC-0457-4C4A-8887-965ED18B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01"/>
    <w:pPr>
      <w:ind w:left="720"/>
      <w:contextualSpacing/>
    </w:pPr>
  </w:style>
  <w:style w:type="table" w:styleId="TableGrid">
    <w:name w:val="Table Grid"/>
    <w:basedOn w:val="TableNormal"/>
    <w:uiPriority w:val="39"/>
    <w:rsid w:val="0039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Bruin (Teacher-US)</dc:creator>
  <cp:keywords/>
  <dc:description/>
  <cp:lastModifiedBy>Samantha Bruin (Teacher-US)</cp:lastModifiedBy>
  <cp:revision>2</cp:revision>
  <dcterms:created xsi:type="dcterms:W3CDTF">2016-08-31T02:50:00Z</dcterms:created>
  <dcterms:modified xsi:type="dcterms:W3CDTF">2016-08-31T03:01:00Z</dcterms:modified>
</cp:coreProperties>
</file>