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22" w:rsidRDefault="000C1422" w:rsidP="000C1422">
      <w:pPr>
        <w:jc w:val="center"/>
        <w:rPr>
          <w:b/>
          <w:sz w:val="28"/>
          <w:szCs w:val="28"/>
        </w:rPr>
      </w:pPr>
      <w:r w:rsidRPr="00CE7DDE">
        <w:rPr>
          <w:b/>
          <w:sz w:val="28"/>
          <w:szCs w:val="28"/>
        </w:rPr>
        <w:t>Year 7 learning Outcomes</w:t>
      </w:r>
    </w:p>
    <w:p w:rsidR="000C1422" w:rsidRDefault="000C1422" w:rsidP="000C14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1134"/>
        <w:gridCol w:w="1134"/>
      </w:tblGrid>
      <w:tr w:rsidR="000C1422" w:rsidTr="008A7C34">
        <w:tc>
          <w:tcPr>
            <w:tcW w:w="5670" w:type="dxa"/>
          </w:tcPr>
          <w:p w:rsidR="000C1422" w:rsidRDefault="000C1422" w:rsidP="008A7C34">
            <w:r w:rsidRPr="00585D23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134" w:type="dxa"/>
          </w:tcPr>
          <w:p w:rsidR="000C1422" w:rsidRPr="00585D23" w:rsidRDefault="000C1422" w:rsidP="008A7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Help me</w:t>
            </w:r>
          </w:p>
        </w:tc>
        <w:tc>
          <w:tcPr>
            <w:tcW w:w="1134" w:type="dxa"/>
          </w:tcPr>
          <w:p w:rsidR="000C1422" w:rsidRPr="00585D23" w:rsidRDefault="000C1422" w:rsidP="008A7C34">
            <w:pPr>
              <w:rPr>
                <w:b/>
                <w:sz w:val="24"/>
                <w:szCs w:val="24"/>
              </w:rPr>
            </w:pPr>
            <w:r w:rsidRPr="00585D23">
              <w:rPr>
                <w:b/>
                <w:sz w:val="24"/>
                <w:szCs w:val="24"/>
              </w:rPr>
              <w:t>Know it</w:t>
            </w:r>
          </w:p>
        </w:tc>
      </w:tr>
      <w:tr w:rsidR="000C1422" w:rsidTr="008A7C34">
        <w:tc>
          <w:tcPr>
            <w:tcW w:w="7938" w:type="dxa"/>
            <w:gridSpan w:val="3"/>
          </w:tcPr>
          <w:p w:rsidR="000C1422" w:rsidRPr="00A859D3" w:rsidRDefault="000C1422" w:rsidP="008A7C34">
            <w:pPr>
              <w:rPr>
                <w:b/>
                <w:sz w:val="28"/>
                <w:szCs w:val="28"/>
              </w:rPr>
            </w:pPr>
            <w:r w:rsidRPr="00A859D3">
              <w:rPr>
                <w:b/>
                <w:sz w:val="28"/>
                <w:szCs w:val="28"/>
              </w:rPr>
              <w:t>What is the Internet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understand the difference between a LAN and a WAN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understand the difference between  The Internet and The World Wide Web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understand how the World Wide Web can be accessed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know what HTML is and why it is used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know what VoIP is and can give examples of its use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understand some advantage and disadvantages of electronic communication via the internet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7938" w:type="dxa"/>
            <w:gridSpan w:val="3"/>
          </w:tcPr>
          <w:p w:rsidR="000C1422" w:rsidRDefault="000C1422" w:rsidP="008A7C34">
            <w:r>
              <w:rPr>
                <w:b/>
                <w:sz w:val="28"/>
                <w:szCs w:val="28"/>
              </w:rPr>
              <w:t>How does the Internet work?</w:t>
            </w:r>
          </w:p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Understand terminology including:- URL, Protocol, Search Engine, Web Browser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understand how data is transferred over the internet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know the basic principle of cloud computing and cloud data storage.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understand why large data being transferred is broken into small packets of data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understand the basic principle of how the internet is formed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Know the difference between Fact, Opinion and Bias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7938" w:type="dxa"/>
            <w:gridSpan w:val="3"/>
          </w:tcPr>
          <w:p w:rsidR="000C1422" w:rsidRDefault="000C1422" w:rsidP="008A7C34">
            <w:r w:rsidRPr="00585D23">
              <w:rPr>
                <w:b/>
                <w:sz w:val="28"/>
                <w:szCs w:val="28"/>
              </w:rPr>
              <w:t>Components of the Internet</w:t>
            </w:r>
          </w:p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understand the role of an ISP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understand the use of cable in forming the internet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understand the purpose of Regional Hubs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>I understand how data is transferred on devises such as smartphone using Data masts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  <w:tr w:rsidR="000C1422" w:rsidTr="008A7C34">
        <w:tc>
          <w:tcPr>
            <w:tcW w:w="5670" w:type="dxa"/>
          </w:tcPr>
          <w:p w:rsidR="000C1422" w:rsidRDefault="000C1422" w:rsidP="008A7C34">
            <w:r>
              <w:t xml:space="preserve">I understand how information from Data centres such as </w:t>
            </w:r>
            <w:proofErr w:type="spellStart"/>
            <w:r>
              <w:t>youtube</w:t>
            </w:r>
            <w:proofErr w:type="spellEnd"/>
            <w:r>
              <w:t xml:space="preserve"> is stored and transferred.</w:t>
            </w:r>
          </w:p>
        </w:tc>
        <w:tc>
          <w:tcPr>
            <w:tcW w:w="1134" w:type="dxa"/>
          </w:tcPr>
          <w:p w:rsidR="000C1422" w:rsidRDefault="000C1422" w:rsidP="008A7C34">
            <w:r>
              <w:t>Click Here</w:t>
            </w:r>
          </w:p>
        </w:tc>
        <w:tc>
          <w:tcPr>
            <w:tcW w:w="1134" w:type="dxa"/>
          </w:tcPr>
          <w:p w:rsidR="000C1422" w:rsidRDefault="000C1422" w:rsidP="008A7C34"/>
        </w:tc>
      </w:tr>
    </w:tbl>
    <w:p w:rsidR="000C1422" w:rsidRDefault="000C1422" w:rsidP="000C1422"/>
    <w:p w:rsidR="00A61562" w:rsidRDefault="00A61562">
      <w:bookmarkStart w:id="0" w:name="_GoBack"/>
      <w:bookmarkEnd w:id="0"/>
    </w:p>
    <w:sectPr w:rsidR="00A61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22"/>
    <w:rsid w:val="000C1422"/>
    <w:rsid w:val="00A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C9723-51F9-4802-BD58-65FA4326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Machin</dc:creator>
  <cp:keywords/>
  <dc:description/>
  <cp:lastModifiedBy>Jason Machin</cp:lastModifiedBy>
  <cp:revision>1</cp:revision>
  <dcterms:created xsi:type="dcterms:W3CDTF">2015-11-18T00:36:00Z</dcterms:created>
  <dcterms:modified xsi:type="dcterms:W3CDTF">2015-11-18T00:38:00Z</dcterms:modified>
</cp:coreProperties>
</file>